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85" w:rsidRDefault="004C7085" w:rsidP="004C7085">
      <w:pPr>
        <w:spacing w:after="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Grille de correction – </w:t>
      </w:r>
      <w:r w:rsidR="00D22D5B">
        <w:rPr>
          <w:rFonts w:ascii="Cambria" w:hAnsi="Cambria"/>
          <w:b/>
          <w:sz w:val="28"/>
        </w:rPr>
        <w:t>Oral</w:t>
      </w:r>
    </w:p>
    <w:p w:rsidR="004C7085" w:rsidRDefault="004C7085" w:rsidP="004C7085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  <w:sz w:val="28"/>
        </w:rPr>
        <w:t>Raconte-moi</w:t>
      </w:r>
    </w:p>
    <w:p w:rsidR="004C7085" w:rsidRDefault="004C7085" w:rsidP="004C7085">
      <w:pPr>
        <w:spacing w:after="0"/>
        <w:rPr>
          <w:rFonts w:ascii="Cambria" w:hAnsi="Cambria"/>
        </w:rPr>
      </w:pPr>
    </w:p>
    <w:p w:rsidR="00F70BE5" w:rsidRDefault="00F70BE5" w:rsidP="004C7085">
      <w:pPr>
        <w:spacing w:after="0"/>
        <w:rPr>
          <w:rFonts w:ascii="Cambria" w:hAnsi="Cambria"/>
        </w:rPr>
      </w:pPr>
    </w:p>
    <w:p w:rsidR="00F70BE5" w:rsidRDefault="00F70BE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10179" w:type="dxa"/>
        <w:jc w:val="center"/>
        <w:tblInd w:w="0" w:type="dxa"/>
        <w:tblLook w:val="04A0" w:firstRow="1" w:lastRow="0" w:firstColumn="1" w:lastColumn="0" w:noHBand="0" w:noVBand="1"/>
      </w:tblPr>
      <w:tblGrid>
        <w:gridCol w:w="1988"/>
        <w:gridCol w:w="2015"/>
        <w:gridCol w:w="2075"/>
        <w:gridCol w:w="2060"/>
        <w:gridCol w:w="2041"/>
      </w:tblGrid>
      <w:tr w:rsidR="00463620" w:rsidTr="00F70BE5">
        <w:trPr>
          <w:trHeight w:val="316"/>
          <w:jc w:val="center"/>
        </w:trPr>
        <w:tc>
          <w:tcPr>
            <w:tcW w:w="10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463620" w:rsidP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Critère 1 : Adaptation à la situation </w:t>
            </w:r>
            <w:r w:rsidR="00C11EAE">
              <w:rPr>
                <w:rFonts w:ascii="Cambria" w:hAnsi="Cambria" w:cs="Times New Roman"/>
                <w:b/>
                <w:sz w:val="24"/>
                <w:szCs w:val="24"/>
              </w:rPr>
              <w:t>de communication</w:t>
            </w:r>
          </w:p>
        </w:tc>
      </w:tr>
      <w:tr w:rsidR="00F70BE5" w:rsidTr="00F70BE5">
        <w:trPr>
          <w:trHeight w:val="647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63620" w:rsidRDefault="00463620" w:rsidP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/20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63620" w:rsidRDefault="00463620" w:rsidP="000865FC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  <w:tr w:rsidR="00463620" w:rsidTr="00F70BE5">
        <w:trPr>
          <w:trHeight w:val="1137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463620" w:rsidP="000865FC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Narration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A74630" w:rsidP="00A7463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représentation du conte est narrée de manière dynamique du début à la fin.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A74630" w:rsidP="00A7463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représentation du conte est narrée du début à la fin.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A74630" w:rsidP="00A7463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représentation du conte contient des séquences narrées.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A74630" w:rsidP="00A74630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représentation du conte ne contient pas de narrateur.</w:t>
            </w:r>
          </w:p>
        </w:tc>
      </w:tr>
      <w:tr w:rsidR="00463620" w:rsidTr="00F70BE5">
        <w:trPr>
          <w:trHeight w:val="2479"/>
          <w:jc w:val="center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463620" w:rsidP="000865FC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Montage vidéo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0D57D4" w:rsidP="00C0761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Le montage vidéo contient tous les éléments </w:t>
            </w:r>
            <w:r w:rsidR="00C07617">
              <w:rPr>
                <w:rFonts w:ascii="Cambria" w:hAnsi="Cambria" w:cs="Times New Roman"/>
                <w:sz w:val="20"/>
                <w:szCs w:val="20"/>
              </w:rPr>
              <w:t xml:space="preserve">demandés (Titre, générique, légende, instantané, musique, son, transitions) </w:t>
            </w:r>
            <w:r>
              <w:rPr>
                <w:rFonts w:ascii="Cambria" w:hAnsi="Cambria" w:cs="Times New Roman"/>
                <w:sz w:val="20"/>
                <w:szCs w:val="20"/>
              </w:rPr>
              <w:t>et est créé d’une manière intéressante.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C07617" w:rsidP="00C0761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montage vidéo contient tous les éléments demandés (Titre, générique, légende, instantané, musique, son, transitions)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C07617" w:rsidP="00C0761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montage vidéo contient de cinq à six éléments demandés (Titre, générique, légende, instantané, musique, son, transitions)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620" w:rsidRDefault="00C07617" w:rsidP="00C0761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montage vidéo contient moins de cinq éléments demandés (Titre, générique, légende, instantané, musique, son, transitions)</w:t>
            </w:r>
          </w:p>
        </w:tc>
      </w:tr>
    </w:tbl>
    <w:p w:rsidR="00F70BE5" w:rsidRDefault="00F70BE5" w:rsidP="004C7085">
      <w:pPr>
        <w:spacing w:after="0"/>
        <w:rPr>
          <w:rFonts w:ascii="Cambria" w:hAnsi="Cambria"/>
        </w:rPr>
      </w:pPr>
    </w:p>
    <w:p w:rsidR="00463620" w:rsidRDefault="00463620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10224" w:type="dxa"/>
        <w:jc w:val="center"/>
        <w:tblInd w:w="0" w:type="dxa"/>
        <w:tblLook w:val="04A0" w:firstRow="1" w:lastRow="0" w:firstColumn="1" w:lastColumn="0" w:noHBand="0" w:noVBand="1"/>
      </w:tblPr>
      <w:tblGrid>
        <w:gridCol w:w="2034"/>
        <w:gridCol w:w="2012"/>
        <w:gridCol w:w="2077"/>
        <w:gridCol w:w="2061"/>
        <w:gridCol w:w="2040"/>
      </w:tblGrid>
      <w:tr w:rsidR="004C7085" w:rsidTr="00F70BE5">
        <w:trPr>
          <w:trHeight w:val="350"/>
          <w:jc w:val="center"/>
        </w:trPr>
        <w:tc>
          <w:tcPr>
            <w:tcW w:w="10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63620" w:rsidP="00D22D5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Critère 2</w:t>
            </w:r>
            <w:r w:rsidR="004C7085">
              <w:rPr>
                <w:rFonts w:ascii="Cambria" w:hAnsi="Cambria" w:cs="Times New Roman"/>
                <w:b/>
                <w:sz w:val="24"/>
                <w:szCs w:val="24"/>
              </w:rPr>
              <w:t xml:space="preserve"> : </w:t>
            </w:r>
            <w:r w:rsidR="00D22D5B">
              <w:rPr>
                <w:rFonts w:ascii="Cambria" w:hAnsi="Cambria" w:cs="Times New Roman"/>
                <w:b/>
                <w:sz w:val="24"/>
                <w:szCs w:val="24"/>
              </w:rPr>
              <w:t xml:space="preserve">Compétence </w:t>
            </w:r>
            <w:r w:rsidR="00D22D5B"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  <w:t>linguistique</w:t>
            </w:r>
          </w:p>
        </w:tc>
      </w:tr>
      <w:tr w:rsidR="00F70BE5" w:rsidTr="00F70BE5">
        <w:trPr>
          <w:trHeight w:val="671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/2</w:t>
            </w:r>
            <w:r w:rsidR="004C7085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  <w:tr w:rsidR="00F70BE5" w:rsidTr="00F70BE5">
        <w:trPr>
          <w:trHeight w:val="143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AE" w:rsidRDefault="00C11EAE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Syntaxe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AE" w:rsidRDefault="00C11EAE" w:rsidP="00C0761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très bien construites dans l’ensemble (aucune</w:t>
            </w:r>
            <w:r>
              <w:rPr>
                <w:rFonts w:ascii="Cambria" w:hAnsi="Cambria" w:cs="Times New Roman"/>
                <w:sz w:val="20"/>
                <w:szCs w:val="24"/>
              </w:rPr>
              <w:t xml:space="preserve"> faute).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AE" w:rsidRDefault="00C11EAE" w:rsidP="009D7101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bien construites dans l’ensemble (1 ou 2 fautes).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AE" w:rsidRDefault="00C11EAE" w:rsidP="009D7101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Les phrases sont plus ou moins bien construites dans l’ensemble (3 ou 4 fautes).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AE" w:rsidRDefault="00C11EAE" w:rsidP="009D7101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La syntaxe constitue une lacune majeure (5 fautes et plus).</w:t>
            </w:r>
          </w:p>
        </w:tc>
      </w:tr>
      <w:tr w:rsidR="00F70BE5" w:rsidTr="00F70BE5">
        <w:trPr>
          <w:trHeight w:val="1151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Vocabulaire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vocabulaire est approprié à l’univers du conte, diversifié, captivant et original.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vocabulaire est approprié à l’univers du conte et diversifié.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vocabulaire est approprié à l’univers du conte, mais peu diversifié.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Le vocabulaire n’est pas approprié à l’univers du conte.</w:t>
            </w:r>
          </w:p>
        </w:tc>
      </w:tr>
      <w:tr w:rsidR="00F70BE5" w:rsidTr="00F70BE5">
        <w:trPr>
          <w:trHeight w:val="16"/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D22D5B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 w:rsidP="00463620">
            <w:pPr>
              <w:spacing w:line="276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A9" w:rsidRDefault="00180CA9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16218D" w:rsidRDefault="0016218D" w:rsidP="004C7085">
      <w:pPr>
        <w:spacing w:after="0"/>
        <w:rPr>
          <w:rFonts w:ascii="Cambria" w:hAnsi="Cambria"/>
        </w:rPr>
      </w:pPr>
    </w:p>
    <w:p w:rsidR="0016218D" w:rsidRDefault="0016218D" w:rsidP="004C7085">
      <w:pPr>
        <w:spacing w:after="0"/>
        <w:rPr>
          <w:rFonts w:ascii="Cambria" w:hAnsi="Cambria"/>
        </w:rPr>
      </w:pPr>
    </w:p>
    <w:p w:rsidR="004C7085" w:rsidRDefault="004C7085" w:rsidP="00D22D5B">
      <w:pPr>
        <w:spacing w:line="259" w:lineRule="auto"/>
        <w:rPr>
          <w:rFonts w:ascii="Cambria" w:hAnsi="Cambria"/>
        </w:rPr>
      </w:pPr>
    </w:p>
    <w:p w:rsidR="00F70BE5" w:rsidRDefault="00F70BE5" w:rsidP="00D22D5B">
      <w:pPr>
        <w:spacing w:line="259" w:lineRule="auto"/>
        <w:rPr>
          <w:rFonts w:ascii="Cambria" w:hAnsi="Cambria"/>
        </w:rPr>
      </w:pPr>
    </w:p>
    <w:p w:rsidR="00F70BE5" w:rsidRDefault="00F70BE5" w:rsidP="00D22D5B">
      <w:pPr>
        <w:spacing w:line="259" w:lineRule="auto"/>
        <w:rPr>
          <w:rFonts w:ascii="Cambria" w:hAnsi="Cambria"/>
        </w:rPr>
      </w:pPr>
    </w:p>
    <w:p w:rsidR="00F70BE5" w:rsidRDefault="00F70BE5" w:rsidP="00D22D5B">
      <w:pPr>
        <w:spacing w:line="259" w:lineRule="auto"/>
        <w:rPr>
          <w:rFonts w:ascii="Cambria" w:hAnsi="Cambria"/>
        </w:rPr>
      </w:pPr>
    </w:p>
    <w:tbl>
      <w:tblPr>
        <w:tblStyle w:val="Grilledutableau"/>
        <w:tblW w:w="10119" w:type="dxa"/>
        <w:jc w:val="center"/>
        <w:tblInd w:w="0" w:type="dxa"/>
        <w:tblLook w:val="04A0" w:firstRow="1" w:lastRow="0" w:firstColumn="1" w:lastColumn="0" w:noHBand="0" w:noVBand="1"/>
      </w:tblPr>
      <w:tblGrid>
        <w:gridCol w:w="1992"/>
        <w:gridCol w:w="1998"/>
        <w:gridCol w:w="2059"/>
        <w:gridCol w:w="2044"/>
        <w:gridCol w:w="2026"/>
      </w:tblGrid>
      <w:tr w:rsidR="004C7085" w:rsidTr="00F70BE5">
        <w:trPr>
          <w:trHeight w:val="328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63620" w:rsidP="00D22D5B">
            <w:pPr>
              <w:spacing w:line="276" w:lineRule="auto"/>
              <w:jc w:val="center"/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lastRenderedPageBreak/>
              <w:t>Critère 3</w:t>
            </w:r>
            <w:r w:rsidR="004C7085">
              <w:rPr>
                <w:rFonts w:ascii="Cambria" w:hAnsi="Cambria" w:cs="Times New Roman"/>
                <w:b/>
                <w:sz w:val="24"/>
                <w:szCs w:val="24"/>
              </w:rPr>
              <w:t xml:space="preserve"> : </w:t>
            </w:r>
            <w:r w:rsidR="00D22D5B">
              <w:rPr>
                <w:rFonts w:ascii="Cambria" w:eastAsia="Times New Roman" w:hAnsi="Cambria" w:cs="Times New Roman"/>
                <w:b/>
                <w:sz w:val="24"/>
                <w:szCs w:val="23"/>
                <w:lang w:eastAsia="fr-CA"/>
              </w:rPr>
              <w:t>Compétence discursive</w:t>
            </w:r>
          </w:p>
        </w:tc>
      </w:tr>
      <w:tr w:rsidR="004C7085" w:rsidTr="00F70BE5">
        <w:trPr>
          <w:trHeight w:val="67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/2</w:t>
            </w:r>
            <w:r w:rsidR="00FB262D">
              <w:rPr>
                <w:rFonts w:ascii="Cambria" w:hAnsi="Cambria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FB262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FB262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FB262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FB262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  <w:tr w:rsidR="004C7085" w:rsidTr="00F70BE5">
        <w:trPr>
          <w:trHeight w:val="109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FB262D">
            <w:pPr>
              <w:spacing w:line="276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Capacité de l’élève à ne pas utiliser son texte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L’élève n’utilise pas de texte et son discours est  fluide et spontané.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L’élève n’utilise pas de texte et son discours est  spontané.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L’élève n’utilise pas de texte, mais son discours est peu spontané.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80CA9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L’élève utilise un texte.</w:t>
            </w:r>
          </w:p>
        </w:tc>
      </w:tr>
      <w:tr w:rsidR="004C7085" w:rsidTr="00F70BE5">
        <w:trPr>
          <w:trHeight w:val="11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FB262D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4"/>
              </w:rPr>
            </w:pPr>
            <w:r>
              <w:rPr>
                <w:rFonts w:ascii="Cambria" w:hAnsi="Cambria" w:cs="Times New Roman"/>
                <w:b/>
                <w:sz w:val="20"/>
                <w:szCs w:val="24"/>
              </w:rPr>
              <w:t>Cohérence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dialogues et la narration concordent parfaitement.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dialogues et la narration concordent.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16218D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dialogues et la narration concordent de manière générale.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180CA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4"/>
              </w:rPr>
            </w:pPr>
            <w:r>
              <w:rPr>
                <w:rFonts w:ascii="Cambria" w:hAnsi="Cambria" w:cs="Times New Roman"/>
                <w:sz w:val="20"/>
                <w:szCs w:val="24"/>
              </w:rPr>
              <w:t>Les dialogues et la narration ne concordent pas.</w:t>
            </w:r>
          </w:p>
        </w:tc>
      </w:tr>
    </w:tbl>
    <w:p w:rsidR="00FB262D" w:rsidRDefault="00FB262D" w:rsidP="004C7085">
      <w:pPr>
        <w:spacing w:after="0"/>
        <w:rPr>
          <w:rFonts w:ascii="Cambria" w:hAnsi="Cambria"/>
        </w:rPr>
      </w:pPr>
    </w:p>
    <w:p w:rsidR="00F70BE5" w:rsidRDefault="00F70BE5" w:rsidP="004C7085">
      <w:pPr>
        <w:spacing w:after="0"/>
        <w:rPr>
          <w:rFonts w:ascii="Cambria" w:hAnsi="Cambria"/>
        </w:rPr>
      </w:pPr>
    </w:p>
    <w:tbl>
      <w:tblPr>
        <w:tblStyle w:val="Grilledutableau"/>
        <w:tblW w:w="10044" w:type="dxa"/>
        <w:jc w:val="center"/>
        <w:tblInd w:w="0" w:type="dxa"/>
        <w:tblLook w:val="04A0" w:firstRow="1" w:lastRow="0" w:firstColumn="1" w:lastColumn="0" w:noHBand="0" w:noVBand="1"/>
      </w:tblPr>
      <w:tblGrid>
        <w:gridCol w:w="2028"/>
        <w:gridCol w:w="2004"/>
        <w:gridCol w:w="2004"/>
        <w:gridCol w:w="2004"/>
        <w:gridCol w:w="2004"/>
      </w:tblGrid>
      <w:tr w:rsidR="004C7085" w:rsidTr="00F70BE5">
        <w:trPr>
          <w:trHeight w:val="316"/>
          <w:jc w:val="center"/>
        </w:trPr>
        <w:tc>
          <w:tcPr>
            <w:tcW w:w="10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63620" w:rsidP="00FB262D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Critère 4</w:t>
            </w:r>
            <w:r w:rsidR="004C7085">
              <w:rPr>
                <w:rFonts w:ascii="Cambria" w:hAnsi="Cambria" w:cs="Times New Roman"/>
                <w:b/>
                <w:sz w:val="24"/>
                <w:szCs w:val="24"/>
              </w:rPr>
              <w:t xml:space="preserve"> : </w:t>
            </w:r>
            <w:r w:rsidR="00FB262D">
              <w:rPr>
                <w:rFonts w:ascii="Cambria" w:hAnsi="Cambria" w:cs="Times New Roman"/>
                <w:b/>
                <w:sz w:val="24"/>
                <w:szCs w:val="24"/>
              </w:rPr>
              <w:t>Compétence communicative</w:t>
            </w:r>
          </w:p>
        </w:tc>
      </w:tr>
      <w:tr w:rsidR="00F70BE5" w:rsidTr="00F70BE5">
        <w:trPr>
          <w:trHeight w:val="647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Sous-total :</w:t>
            </w:r>
          </w:p>
          <w:p w:rsidR="004C7085" w:rsidRDefault="00463620" w:rsidP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  /40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Excellent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Satisfaisant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Acceptable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7085" w:rsidRDefault="004C708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Inadéquat</w:t>
            </w:r>
          </w:p>
          <w:p w:rsidR="004C7085" w:rsidRDefault="00463620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  <w:tr w:rsidR="00F70BE5" w:rsidTr="00F70BE5">
        <w:trPr>
          <w:trHeight w:val="2231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FB262D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Non-verbal</w:t>
            </w:r>
            <w:r w:rsidR="00B714E5">
              <w:rPr>
                <w:rFonts w:ascii="Cambria" w:hAnsi="Cambria" w:cs="Times New Roman"/>
                <w:b/>
                <w:sz w:val="20"/>
                <w:szCs w:val="20"/>
              </w:rPr>
              <w:t xml:space="preserve"> (posture, expressions faciales)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B714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L’élève a </w:t>
            </w:r>
            <w:r w:rsidR="00B714E5">
              <w:rPr>
                <w:rFonts w:ascii="Cambria" w:hAnsi="Cambria" w:cs="Times New Roman"/>
                <w:sz w:val="20"/>
                <w:szCs w:val="20"/>
              </w:rPr>
              <w:t>un non-verbal parfait qui démontre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précisément les émotions </w:t>
            </w:r>
            <w:r w:rsidR="00B714E5">
              <w:rPr>
                <w:rFonts w:ascii="Cambria" w:hAnsi="Cambria" w:cs="Times New Roman"/>
                <w:sz w:val="20"/>
                <w:szCs w:val="20"/>
              </w:rPr>
              <w:t xml:space="preserve">et les caractéristiques </w:t>
            </w:r>
            <w:r>
              <w:rPr>
                <w:rFonts w:ascii="Cambria" w:hAnsi="Cambria" w:cs="Times New Roman"/>
                <w:sz w:val="20"/>
                <w:szCs w:val="20"/>
              </w:rPr>
              <w:t>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B714E5" w:rsidP="0016218D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a un non-verbal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conven</w:t>
            </w:r>
            <w:r>
              <w:rPr>
                <w:rFonts w:ascii="Cambria" w:hAnsi="Cambria" w:cs="Times New Roman"/>
                <w:sz w:val="20"/>
                <w:szCs w:val="20"/>
              </w:rPr>
              <w:t>able qui démontre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les émotions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et les caractéristiques 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>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B714E5" w:rsidP="00B714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a un non-verbal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convenable la plupart du temps </w:t>
            </w:r>
            <w:r>
              <w:rPr>
                <w:rFonts w:ascii="Cambria" w:hAnsi="Cambria" w:cs="Times New Roman"/>
                <w:sz w:val="20"/>
                <w:szCs w:val="20"/>
              </w:rPr>
              <w:t>qui démontre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sommairement les émotions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et les caractéristiques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B714E5" w:rsidP="00B714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n’a  pas un non-verbal adéquat qui démontre</w:t>
            </w:r>
            <w:r w:rsidR="0016218D">
              <w:rPr>
                <w:rFonts w:ascii="Cambria" w:hAnsi="Cambria" w:cs="Times New Roman"/>
                <w:sz w:val="20"/>
                <w:szCs w:val="20"/>
              </w:rPr>
              <w:t xml:space="preserve"> les émotions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et les caractéristiques </w:t>
            </w:r>
            <w:bookmarkStart w:id="0" w:name="_GoBack"/>
            <w:bookmarkEnd w:id="0"/>
            <w:r w:rsidR="0016218D">
              <w:rPr>
                <w:rFonts w:ascii="Cambria" w:hAnsi="Cambria" w:cs="Times New Roman"/>
                <w:sz w:val="20"/>
                <w:szCs w:val="20"/>
              </w:rPr>
              <w:t>de son personnage.</w:t>
            </w:r>
          </w:p>
        </w:tc>
      </w:tr>
      <w:tr w:rsidR="00F70BE5" w:rsidTr="00F70BE5">
        <w:trPr>
          <w:trHeight w:val="1696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FB262D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Capacité de l’élève à susciter l’intérêt de l’auditoire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16218D" w:rsidP="0016218D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L’élève est </w:t>
            </w:r>
            <w:r w:rsidR="00351AA4">
              <w:rPr>
                <w:rFonts w:ascii="Cambria" w:hAnsi="Cambria" w:cs="Times New Roman"/>
                <w:sz w:val="20"/>
                <w:szCs w:val="20"/>
              </w:rPr>
              <w:t xml:space="preserve">très 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énergique et </w:t>
            </w:r>
            <w:r w:rsidR="00351AA4">
              <w:rPr>
                <w:rFonts w:ascii="Cambria" w:hAnsi="Cambria" w:cs="Times New Roman"/>
                <w:sz w:val="20"/>
                <w:szCs w:val="20"/>
              </w:rPr>
              <w:t>attire l’œil à l’aide d’</w:t>
            </w:r>
            <w:r w:rsidR="00F70BE5">
              <w:rPr>
                <w:rFonts w:ascii="Cambria" w:hAnsi="Cambria" w:cs="Times New Roman"/>
                <w:sz w:val="20"/>
                <w:szCs w:val="20"/>
              </w:rPr>
              <w:t>un costume</w:t>
            </w:r>
            <w:r w:rsidR="00351AA4">
              <w:rPr>
                <w:rFonts w:ascii="Cambria" w:hAnsi="Cambria" w:cs="Times New Roman"/>
                <w:sz w:val="20"/>
                <w:szCs w:val="20"/>
              </w:rPr>
              <w:t>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351AA4" w:rsidP="00351AA4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est énergique et attire l’œil à l’aide de plusieurs éléments costumes.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351AA4" w:rsidP="00351AA4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est énergique la plupart du temps et attire l’œil à l’aide de quelques éléments costumes.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85" w:rsidRDefault="00351AA4" w:rsidP="00144487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L’élève </w:t>
            </w:r>
            <w:r w:rsidR="00144487">
              <w:rPr>
                <w:rFonts w:ascii="Cambria" w:hAnsi="Cambria" w:cs="Times New Roman"/>
                <w:sz w:val="20"/>
                <w:szCs w:val="20"/>
              </w:rPr>
              <w:t>n’</w:t>
            </w:r>
            <w:r>
              <w:rPr>
                <w:rFonts w:ascii="Cambria" w:hAnsi="Cambria" w:cs="Times New Roman"/>
                <w:sz w:val="20"/>
                <w:szCs w:val="20"/>
              </w:rPr>
              <w:t>est</w:t>
            </w:r>
            <w:r w:rsidR="00144487">
              <w:rPr>
                <w:rFonts w:ascii="Cambria" w:hAnsi="Cambria" w:cs="Times New Roman"/>
                <w:sz w:val="20"/>
                <w:szCs w:val="20"/>
              </w:rPr>
              <w:t xml:space="preserve"> pas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énergique et </w:t>
            </w:r>
            <w:r w:rsidR="00144487">
              <w:rPr>
                <w:rFonts w:ascii="Cambria" w:hAnsi="Cambria" w:cs="Times New Roman"/>
                <w:sz w:val="20"/>
                <w:szCs w:val="20"/>
              </w:rPr>
              <w:t>n’a pas de costume.</w:t>
            </w:r>
          </w:p>
        </w:tc>
      </w:tr>
      <w:tr w:rsidR="00F70BE5" w:rsidTr="00F70BE5">
        <w:trPr>
          <w:trHeight w:val="1692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Pr="00D22D5B" w:rsidRDefault="00463620" w:rsidP="00463620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22D5B">
              <w:rPr>
                <w:rFonts w:ascii="Cambria" w:hAnsi="Cambria" w:cs="Times New Roman"/>
                <w:b/>
                <w:sz w:val="20"/>
                <w:szCs w:val="20"/>
              </w:rPr>
              <w:t>Éléments prosodiques (intonation, débit, volume,</w:t>
            </w:r>
          </w:p>
          <w:p w:rsidR="00463620" w:rsidRDefault="00463620" w:rsidP="00463620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D22D5B">
              <w:rPr>
                <w:rFonts w:ascii="Cambria" w:hAnsi="Cambria" w:cs="Times New Roman"/>
                <w:b/>
                <w:sz w:val="20"/>
                <w:szCs w:val="20"/>
              </w:rPr>
              <w:t>prononciation)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maitrise tous les éléments prosodiques (intonation, débit, volume et prononciation).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maitrise trois éléments prosodiques (intonation, débit, volume et prononciation).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maitrise deux éléments prosodiques (intonation, débit, volume et prononciation).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ne maitrise pas les éléments prosodiques (intonation, débit, volume et prononciation).</w:t>
            </w:r>
          </w:p>
        </w:tc>
      </w:tr>
      <w:tr w:rsidR="00F70BE5" w:rsidTr="00F70BE5">
        <w:trPr>
          <w:trHeight w:val="1355"/>
          <w:jc w:val="center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Pr="00D22D5B" w:rsidRDefault="00463620" w:rsidP="00463620">
            <w:pPr>
              <w:spacing w:line="276" w:lineRule="auto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Crédibilité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fait preuve de sérieux dans son travail et ne décroche pas 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fait preuve de sérieux dans son travail et décroche rarement 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fait preuve de sérieux dans son travail, mais décroche parfois de son personnage.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20" w:rsidRDefault="00F70BE5" w:rsidP="00F70BE5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L’élève ne fait preuve de sérieux dans son travail et décroche souvent de son personnage.</w:t>
            </w:r>
          </w:p>
        </w:tc>
      </w:tr>
    </w:tbl>
    <w:p w:rsidR="004C7085" w:rsidRDefault="004C7085" w:rsidP="004C7085">
      <w:pPr>
        <w:spacing w:after="0"/>
        <w:rPr>
          <w:rFonts w:ascii="Cambria" w:hAnsi="Cambria"/>
        </w:rPr>
      </w:pPr>
    </w:p>
    <w:p w:rsidR="004C7085" w:rsidRDefault="004C7085" w:rsidP="004C7085">
      <w:pPr>
        <w:spacing w:after="0"/>
        <w:rPr>
          <w:rFonts w:ascii="Cambria" w:hAnsi="Cambria"/>
          <w:b/>
          <w:sz w:val="28"/>
        </w:rPr>
      </w:pPr>
    </w:p>
    <w:p w:rsidR="009B4A74" w:rsidRPr="00F70BE5" w:rsidRDefault="00FB262D" w:rsidP="00F70BE5">
      <w:pPr>
        <w:spacing w:after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Total :             / 100</w:t>
      </w:r>
    </w:p>
    <w:sectPr w:rsidR="009B4A74" w:rsidRPr="00F70BE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E1" w:rsidRDefault="00A757E1" w:rsidP="004C7085">
      <w:pPr>
        <w:spacing w:after="0" w:line="240" w:lineRule="auto"/>
      </w:pPr>
      <w:r>
        <w:separator/>
      </w:r>
    </w:p>
  </w:endnote>
  <w:endnote w:type="continuationSeparator" w:id="0">
    <w:p w:rsidR="00A757E1" w:rsidRDefault="00A757E1" w:rsidP="004C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247737"/>
      <w:docPartObj>
        <w:docPartGallery w:val="Page Numbers (Bottom of Page)"/>
        <w:docPartUnique/>
      </w:docPartObj>
    </w:sdtPr>
    <w:sdtEndPr/>
    <w:sdtContent>
      <w:p w:rsidR="004C7085" w:rsidRDefault="004C7085" w:rsidP="004C7085">
        <w:pPr>
          <w:pStyle w:val="Pieddepage"/>
          <w:jc w:val="center"/>
        </w:pPr>
        <w:r>
          <w:rPr>
            <w:noProof/>
            <w:lang w:eastAsia="fr-CA"/>
          </w:rPr>
          <w:drawing>
            <wp:anchor distT="0" distB="0" distL="114300" distR="114300" simplePos="0" relativeHeight="251659264" behindDoc="1" locked="0" layoutInCell="1" allowOverlap="1" wp14:anchorId="06B7AC50" wp14:editId="4F5A2F03">
              <wp:simplePos x="0" y="0"/>
              <wp:positionH relativeFrom="column">
                <wp:posOffset>2476500</wp:posOffset>
              </wp:positionH>
              <wp:positionV relativeFrom="paragraph">
                <wp:posOffset>-241935</wp:posOffset>
              </wp:positionV>
              <wp:extent cx="576580" cy="542290"/>
              <wp:effectExtent l="0" t="0" r="0" b="0"/>
              <wp:wrapNone/>
              <wp:docPr id="6" name="Imag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frogPrince-normal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580" cy="542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714E5" w:rsidRPr="00B714E5">
          <w:rPr>
            <w:noProof/>
            <w:lang w:val="fr-FR"/>
          </w:rPr>
          <w:t>2</w:t>
        </w:r>
        <w:r>
          <w:fldChar w:fldCharType="end"/>
        </w:r>
        <w:r w:rsidRPr="00FD2198">
          <w:t xml:space="preserve"> </w:t>
        </w:r>
      </w:p>
    </w:sdtContent>
  </w:sdt>
  <w:p w:rsidR="004C7085" w:rsidRDefault="004C7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E1" w:rsidRDefault="00A757E1" w:rsidP="004C7085">
      <w:pPr>
        <w:spacing w:after="0" w:line="240" w:lineRule="auto"/>
      </w:pPr>
      <w:r>
        <w:separator/>
      </w:r>
    </w:p>
  </w:footnote>
  <w:footnote w:type="continuationSeparator" w:id="0">
    <w:p w:rsidR="00A757E1" w:rsidRDefault="00A757E1" w:rsidP="004C7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FD"/>
    <w:rsid w:val="000A008D"/>
    <w:rsid w:val="000D57D4"/>
    <w:rsid w:val="00101CB8"/>
    <w:rsid w:val="00111CFD"/>
    <w:rsid w:val="00144487"/>
    <w:rsid w:val="0016218D"/>
    <w:rsid w:val="00180CA9"/>
    <w:rsid w:val="002A72E4"/>
    <w:rsid w:val="00351AA4"/>
    <w:rsid w:val="00463620"/>
    <w:rsid w:val="004C7085"/>
    <w:rsid w:val="004E0FBC"/>
    <w:rsid w:val="00812AEA"/>
    <w:rsid w:val="0086292F"/>
    <w:rsid w:val="008A09EF"/>
    <w:rsid w:val="009A2FA8"/>
    <w:rsid w:val="009B4A74"/>
    <w:rsid w:val="00A74630"/>
    <w:rsid w:val="00A757E1"/>
    <w:rsid w:val="00B714E5"/>
    <w:rsid w:val="00C07617"/>
    <w:rsid w:val="00C11EAE"/>
    <w:rsid w:val="00D22D5B"/>
    <w:rsid w:val="00F70BE5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085"/>
  </w:style>
  <w:style w:type="paragraph" w:styleId="Pieddepage">
    <w:name w:val="footer"/>
    <w:basedOn w:val="Normal"/>
    <w:link w:val="Pieddepag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7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085"/>
  </w:style>
  <w:style w:type="paragraph" w:styleId="Pieddepage">
    <w:name w:val="footer"/>
    <w:basedOn w:val="Normal"/>
    <w:link w:val="PieddepageCar"/>
    <w:uiPriority w:val="99"/>
    <w:unhideWhenUsed/>
    <w:rsid w:val="004C70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Waskiewicz</dc:creator>
  <cp:lastModifiedBy>Amélie Sirois</cp:lastModifiedBy>
  <cp:revision>10</cp:revision>
  <dcterms:created xsi:type="dcterms:W3CDTF">2015-06-22T06:41:00Z</dcterms:created>
  <dcterms:modified xsi:type="dcterms:W3CDTF">2015-06-22T14:17:00Z</dcterms:modified>
</cp:coreProperties>
</file>